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2B5C" w14:textId="77777777" w:rsidR="00DB62E0" w:rsidRPr="00DB62E0" w:rsidRDefault="00DB62E0" w:rsidP="00DB62E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DB62E0">
        <w:rPr>
          <w:rFonts w:ascii="Arial" w:hAnsi="Arial" w:cs="Arial"/>
          <w:b/>
          <w:bCs/>
          <w:sz w:val="24"/>
          <w:szCs w:val="24"/>
        </w:rPr>
        <w:t>ATIENDE AYUNTAMIENTO DE BJ PARQUES DE LA SM 12 CON JORNADA DE LIMPIEZA</w:t>
      </w:r>
    </w:p>
    <w:p w14:paraId="3BFD5CC9" w14:textId="77777777" w:rsidR="00DB62E0" w:rsidRPr="00DB62E0" w:rsidRDefault="00DB62E0" w:rsidP="00DB62E0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01DD683C" w14:textId="50F4E555" w:rsidR="00DB62E0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B62E0">
        <w:rPr>
          <w:rFonts w:ascii="Arial" w:hAnsi="Arial" w:cs="Arial"/>
          <w:b/>
          <w:bCs/>
          <w:sz w:val="24"/>
          <w:szCs w:val="24"/>
        </w:rPr>
        <w:t>Cancún, Q. R., a 0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DB62E0">
        <w:rPr>
          <w:rFonts w:ascii="Arial" w:hAnsi="Arial" w:cs="Arial"/>
          <w:b/>
          <w:bCs/>
          <w:sz w:val="24"/>
          <w:szCs w:val="24"/>
        </w:rPr>
        <w:t xml:space="preserve"> de septiembre de 2026.-</w:t>
      </w:r>
      <w:r w:rsidRPr="00DB62E0">
        <w:rPr>
          <w:rFonts w:ascii="Arial" w:hAnsi="Arial" w:cs="Arial"/>
          <w:sz w:val="24"/>
          <w:szCs w:val="24"/>
        </w:rPr>
        <w:t xml:space="preserve"> Con el objetivo de mantener espacios públicos limpios, seguros y en mejores condiciones para las familias, el Ayuntamiento de Benito Juárez, a través de la Dirección General de Servicios Públicos, realizó una jornada de limpieza en dos parques de la Supermanzana 12, como parte de la atención a reportes realizados por la ciudadanía.</w:t>
      </w:r>
    </w:p>
    <w:p w14:paraId="25F477C7" w14:textId="77777777" w:rsidR="00DB62E0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EA3C6B1" w14:textId="77777777" w:rsidR="00DB62E0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B62E0">
        <w:rPr>
          <w:rFonts w:ascii="Arial" w:hAnsi="Arial" w:cs="Arial"/>
          <w:sz w:val="24"/>
          <w:szCs w:val="24"/>
        </w:rPr>
        <w:t>Los trabajos comenzaron en el parque Central, ubicado sobre la avenida Nizuc, en el fraccionamiento Punta Cocos. En este punto se llevaron a cabo labores de corte y retiro de vegetación, recolección de desechos, barrido de andadores y limpieza de áreas verdes.</w:t>
      </w:r>
    </w:p>
    <w:p w14:paraId="5C0A4406" w14:textId="77777777" w:rsidR="00DB62E0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E07E36" w14:textId="77777777" w:rsidR="00DB62E0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B62E0">
        <w:rPr>
          <w:rFonts w:ascii="Arial" w:hAnsi="Arial" w:cs="Arial"/>
          <w:sz w:val="24"/>
          <w:szCs w:val="24"/>
        </w:rPr>
        <w:t>Posteriormente, la brigada se trasladó al segundo parque, frente al Residencial Holbox, donde se realizaron trabajos de limpieza y retiro de residuos vegetales, principalmente ramas, troncos y hojas secas que afectaban la imagen y las condiciones del espacio público.</w:t>
      </w:r>
    </w:p>
    <w:p w14:paraId="0F56A3E7" w14:textId="77777777" w:rsidR="00DB62E0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9DA96EF" w14:textId="77777777" w:rsidR="00DB62E0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B62E0">
        <w:rPr>
          <w:rFonts w:ascii="Arial" w:hAnsi="Arial" w:cs="Arial"/>
          <w:sz w:val="24"/>
          <w:szCs w:val="24"/>
        </w:rPr>
        <w:t>Para estas acciones se contó con una brigada de 15 trabajadores, dos camionetas y un vehículo destinado a la recolección y traslado de los residuos.</w:t>
      </w:r>
    </w:p>
    <w:p w14:paraId="21DD0347" w14:textId="77777777" w:rsidR="00DB62E0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6D373F7" w14:textId="77777777" w:rsidR="00DB62E0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B62E0">
        <w:rPr>
          <w:rFonts w:ascii="Arial" w:hAnsi="Arial" w:cs="Arial"/>
          <w:sz w:val="24"/>
          <w:szCs w:val="24"/>
        </w:rPr>
        <w:t>Estas jornadas forman parte de las acciones permanentes que realiza el Ayuntamiento para conservar en buenas condiciones parques, áreas verdes, jardineras y banquetas, así como para atender y eliminar puntos donde se generan basureros clandestinos.</w:t>
      </w:r>
    </w:p>
    <w:p w14:paraId="691494E8" w14:textId="77777777" w:rsidR="00DB62E0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7A3D709A" w:rsidR="00B6134E" w:rsidRPr="00DB62E0" w:rsidRDefault="00DB62E0" w:rsidP="00DB62E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B62E0">
        <w:rPr>
          <w:rFonts w:ascii="Arial" w:hAnsi="Arial" w:cs="Arial"/>
          <w:sz w:val="24"/>
          <w:szCs w:val="24"/>
        </w:rPr>
        <w:t>****</w:t>
      </w:r>
      <w:r w:rsidRPr="00DB62E0">
        <w:rPr>
          <w:rFonts w:ascii="Arial" w:hAnsi="Arial" w:cs="Arial"/>
          <w:sz w:val="24"/>
          <w:szCs w:val="24"/>
        </w:rPr>
        <w:t>********</w:t>
      </w:r>
    </w:p>
    <w:sectPr w:rsidR="00B6134E" w:rsidRPr="00DB62E0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C2D4" w14:textId="77777777" w:rsidR="001D4DC9" w:rsidRDefault="001D4DC9">
      <w:r>
        <w:separator/>
      </w:r>
    </w:p>
  </w:endnote>
  <w:endnote w:type="continuationSeparator" w:id="0">
    <w:p w14:paraId="72190647" w14:textId="77777777" w:rsidR="001D4DC9" w:rsidRDefault="001D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2C84C" w14:textId="77777777" w:rsidR="001D4DC9" w:rsidRDefault="001D4DC9">
      <w:r>
        <w:separator/>
      </w:r>
    </w:p>
  </w:footnote>
  <w:footnote w:type="continuationSeparator" w:id="0">
    <w:p w14:paraId="73611D57" w14:textId="77777777" w:rsidR="001D4DC9" w:rsidRDefault="001D4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31454A99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DB62E0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682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31454A99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DB62E0">
                      <w:rPr>
                        <w:rFonts w:cstheme="minorHAnsi"/>
                        <w:b/>
                        <w:bCs/>
                        <w:lang w:val="es-ES"/>
                      </w:rPr>
                      <w:t>682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4DC9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2E0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2026-09-03T18:58:00Z</dcterms:created>
  <dcterms:modified xsi:type="dcterms:W3CDTF">2026-09-03T18:58:00Z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